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04FA" w14:textId="77777777" w:rsidR="00FF2AC8" w:rsidRPr="002B4602" w:rsidRDefault="00FF2AC8" w:rsidP="003A280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B46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ПОЯСНЮВАЛЬНА ЗАПИСКА</w:t>
      </w:r>
    </w:p>
    <w:p w14:paraId="501B6C4F" w14:textId="77777777" w:rsidR="003A280D" w:rsidRDefault="00FF2AC8" w:rsidP="003A28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</w:t>
      </w:r>
      <w:proofErr w:type="spellStart"/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Обухівської міської ради</w:t>
      </w: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«Про внесення змін до Комплексної програми “Турбота”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територіальної громади Обухівського району Київської області</w:t>
      </w: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63253A8" w14:textId="5DD5D552" w:rsidR="003A280D" w:rsidRPr="00FF2AC8" w:rsidRDefault="00FF2AC8" w:rsidP="00F92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B46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2026–2028 роки на 2026 рік»</w:t>
      </w:r>
    </w:p>
    <w:p w14:paraId="4E7B7D3D" w14:textId="54675FC9" w:rsidR="00455FEF" w:rsidRPr="00455FEF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proofErr w:type="spellStart"/>
      <w:r w:rsidRPr="00455FEF">
        <w:rPr>
          <w:sz w:val="28"/>
          <w:szCs w:val="28"/>
          <w:lang w:val="uk-UA"/>
        </w:rPr>
        <w:t>Проєкт</w:t>
      </w:r>
      <w:proofErr w:type="spellEnd"/>
      <w:r w:rsidRPr="00455FEF">
        <w:rPr>
          <w:sz w:val="28"/>
          <w:szCs w:val="28"/>
          <w:lang w:val="uk-UA"/>
        </w:rPr>
        <w:t xml:space="preserve"> рішення Обухівської міської ради «Про внесення змін до Комплексної програми “Турбота” Обухівської міської територіальної громади Обухівського району Київської області на 2026–2028 роки на 2026 рік» підготовлено з метою забезпечення належної реалізації заходів Програми в частині здійснення компенсаційних виплат за пільгове перевезення окремих категорій громадян автомобільним транспортом на міських </w:t>
      </w:r>
      <w:r>
        <w:rPr>
          <w:sz w:val="28"/>
          <w:szCs w:val="28"/>
          <w:lang w:val="uk-UA"/>
        </w:rPr>
        <w:t xml:space="preserve">автобусних </w:t>
      </w:r>
      <w:r w:rsidRPr="00455FEF">
        <w:rPr>
          <w:sz w:val="28"/>
          <w:szCs w:val="28"/>
          <w:lang w:val="uk-UA"/>
        </w:rPr>
        <w:t>маршрутах загального користування.</w:t>
      </w:r>
    </w:p>
    <w:p w14:paraId="72805B02" w14:textId="77777777" w:rsidR="00455FEF" w:rsidRPr="00455FEF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55FEF">
        <w:rPr>
          <w:sz w:val="28"/>
          <w:szCs w:val="28"/>
          <w:lang w:val="uk-UA"/>
        </w:rPr>
        <w:t>На сьогодні перевезення пільгових категорій населення є одним із важливих напрямів соціального захисту мешканців громади та забезпечення державних соціальних гарантій. Послугами пільгового перевезення користуються ветерани війни, особи з інвалідністю, пенсіонери та інші категорії громадян, які відповідно до чинного законодавства мають право на безоплатний проїзд.</w:t>
      </w:r>
    </w:p>
    <w:p w14:paraId="2C086EF1" w14:textId="0A863A4F" w:rsidR="003A280D" w:rsidRPr="003A280D" w:rsidRDefault="003A280D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3A280D">
        <w:rPr>
          <w:sz w:val="28"/>
          <w:szCs w:val="28"/>
          <w:lang w:val="uk-UA"/>
        </w:rPr>
        <w:t xml:space="preserve">У зв’язку зі збільшенням тарифу на перевезення пасажирів автомобільним транспортом на міських автобусних маршрутах загального користування, </w:t>
      </w:r>
      <w:r w:rsidRPr="00840134">
        <w:rPr>
          <w:sz w:val="28"/>
          <w:szCs w:val="28"/>
          <w:lang w:val="uk-UA"/>
        </w:rPr>
        <w:t xml:space="preserve">відповідно до </w:t>
      </w:r>
      <w:r w:rsidR="00F9233E" w:rsidRPr="00840134">
        <w:rPr>
          <w:sz w:val="28"/>
          <w:szCs w:val="28"/>
          <w:lang w:val="uk-UA"/>
        </w:rPr>
        <w:t>Наказу ТОВ «</w:t>
      </w:r>
      <w:proofErr w:type="spellStart"/>
      <w:r w:rsidR="00F9233E" w:rsidRPr="00840134">
        <w:rPr>
          <w:sz w:val="28"/>
          <w:szCs w:val="28"/>
          <w:lang w:val="uk-UA"/>
        </w:rPr>
        <w:t>Обухівтранс</w:t>
      </w:r>
      <w:proofErr w:type="spellEnd"/>
      <w:r w:rsidR="00F9233E" w:rsidRPr="00840134">
        <w:rPr>
          <w:sz w:val="28"/>
          <w:szCs w:val="28"/>
          <w:lang w:val="uk-UA"/>
        </w:rPr>
        <w:t xml:space="preserve">» </w:t>
      </w:r>
      <w:r w:rsidR="00F9233E" w:rsidRPr="00840134">
        <w:rPr>
          <w:sz w:val="28"/>
          <w:szCs w:val="28"/>
          <w:lang w:val="uk-UA"/>
        </w:rPr>
        <w:t>від 22 квітня 2026 року</w:t>
      </w:r>
      <w:r w:rsidR="00F9233E" w:rsidRPr="00840134">
        <w:rPr>
          <w:sz w:val="28"/>
          <w:szCs w:val="28"/>
          <w:lang w:val="uk-UA"/>
        </w:rPr>
        <w:t xml:space="preserve"> №10-В «Про встановлення тарифів на перевезення пасажирів»</w:t>
      </w:r>
      <w:r w:rsidRPr="003A280D">
        <w:rPr>
          <w:sz w:val="28"/>
          <w:szCs w:val="28"/>
          <w:lang w:val="uk-UA"/>
        </w:rPr>
        <w:t>, виникла необхідність у збільшенні обсягу фінансування компенсаційних виплат перевізнику. Зміна тарифу безпосередньо впливає на розмір витрат, пов’язаних із забезпеченням пільгового перевезення громадян, що потребує додаткового фінансового забезпечення для належного виконання заходів Програми.</w:t>
      </w:r>
    </w:p>
    <w:p w14:paraId="5A94EC44" w14:textId="77777777" w:rsidR="003A280D" w:rsidRPr="003A280D" w:rsidRDefault="003A280D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40134">
        <w:rPr>
          <w:sz w:val="28"/>
          <w:szCs w:val="28"/>
          <w:lang w:val="uk-UA"/>
        </w:rPr>
        <w:t>Орієнтовна додаткова потреба у коштах на здійснення компенсаційних виплат перевізнику становить 400,0 тис. грн щомісячно.</w:t>
      </w:r>
    </w:p>
    <w:p w14:paraId="75AE3D84" w14:textId="77777777" w:rsidR="00455FEF" w:rsidRPr="00455FEF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55FEF">
        <w:rPr>
          <w:sz w:val="28"/>
          <w:szCs w:val="28"/>
          <w:lang w:val="uk-UA"/>
        </w:rPr>
        <w:t>Прийняття зазначеного рішення дасть можливість забезпечити стабільне та безперебійне надання транспортних послуг мешканцям громади, які користуються пільгами на проїзд, уникнути заборгованості перед перевізником та забезпечити належне виконання соціальних зобов’язань громади.</w:t>
      </w:r>
    </w:p>
    <w:p w14:paraId="387ADDE6" w14:textId="77777777" w:rsidR="00455FEF" w:rsidRPr="00455FEF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55FEF">
        <w:rPr>
          <w:sz w:val="28"/>
          <w:szCs w:val="28"/>
          <w:lang w:val="uk-UA"/>
        </w:rPr>
        <w:t xml:space="preserve">Реалізація </w:t>
      </w:r>
      <w:proofErr w:type="spellStart"/>
      <w:r w:rsidRPr="00455FEF">
        <w:rPr>
          <w:sz w:val="28"/>
          <w:szCs w:val="28"/>
          <w:lang w:val="uk-UA"/>
        </w:rPr>
        <w:t>проєкту</w:t>
      </w:r>
      <w:proofErr w:type="spellEnd"/>
      <w:r w:rsidRPr="00455FEF">
        <w:rPr>
          <w:sz w:val="28"/>
          <w:szCs w:val="28"/>
          <w:lang w:val="uk-UA"/>
        </w:rPr>
        <w:t xml:space="preserve"> рішення сприятиме підвищенню рівня соціального захисту населення, забезпеченню доступності транспортних послуг для соціально незахищених категорій громадян та дотриманню вимог чинного законодавства України у сфері соціального захисту населення.</w:t>
      </w:r>
    </w:p>
    <w:p w14:paraId="5C9F9E97" w14:textId="77777777" w:rsidR="00455FEF" w:rsidRPr="00455FEF" w:rsidRDefault="00455FEF" w:rsidP="003A280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455FEF">
        <w:rPr>
          <w:sz w:val="28"/>
          <w:szCs w:val="28"/>
          <w:lang w:val="uk-UA"/>
        </w:rPr>
        <w:t xml:space="preserve">У зв’язку з викладеним, пропонується підтримати </w:t>
      </w:r>
      <w:proofErr w:type="spellStart"/>
      <w:r w:rsidRPr="00455FEF">
        <w:rPr>
          <w:sz w:val="28"/>
          <w:szCs w:val="28"/>
          <w:lang w:val="uk-UA"/>
        </w:rPr>
        <w:t>проєкт</w:t>
      </w:r>
      <w:proofErr w:type="spellEnd"/>
      <w:r w:rsidRPr="00455FEF">
        <w:rPr>
          <w:sz w:val="28"/>
          <w:szCs w:val="28"/>
          <w:lang w:val="uk-UA"/>
        </w:rPr>
        <w:t xml:space="preserve"> рішення та передбачити додаткові кошти на здійснення компенсаційних виплат перевізнику за пільгове перевезення окремих категорій громадян.</w:t>
      </w:r>
    </w:p>
    <w:p w14:paraId="03F79485" w14:textId="77777777" w:rsidR="003E241F" w:rsidRDefault="003E241F" w:rsidP="003E24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3A983A8C" w14:textId="6605B4D7" w:rsidR="003E241F" w:rsidRPr="00C3504B" w:rsidRDefault="003E241F" w:rsidP="003E241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Начальник управління соціального       </w:t>
      </w: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ab/>
      </w: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C350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Вікторія ІЩЕНКО</w:t>
      </w:r>
    </w:p>
    <w:p w14:paraId="7D0ADA1B" w14:textId="77777777" w:rsidR="003E241F" w:rsidRPr="00C3504B" w:rsidRDefault="003E241F" w:rsidP="003E241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3504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захисту населення виконавчого комітету</w:t>
      </w:r>
    </w:p>
    <w:p w14:paraId="245E486E" w14:textId="77777777" w:rsidR="003E241F" w:rsidRPr="00C3504B" w:rsidRDefault="003E241F" w:rsidP="003E241F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3504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 w:eastAsia="ru-RU"/>
        </w:rPr>
        <w:t>Обухівської міської ради</w:t>
      </w:r>
    </w:p>
    <w:sectPr w:rsidR="003E241F" w:rsidRPr="00C3504B" w:rsidSect="00F923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AD2"/>
    <w:rsid w:val="003A280D"/>
    <w:rsid w:val="003E241F"/>
    <w:rsid w:val="00455FEF"/>
    <w:rsid w:val="00760605"/>
    <w:rsid w:val="00840134"/>
    <w:rsid w:val="00AA3C95"/>
    <w:rsid w:val="00D365EA"/>
    <w:rsid w:val="00E02AD2"/>
    <w:rsid w:val="00F9233E"/>
    <w:rsid w:val="00FF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E3C17"/>
  <w15:chartTrackingRefBased/>
  <w15:docId w15:val="{5872B814-A621-46C4-B35D-8E7539C9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5F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hitespace-normal">
    <w:name w:val="whitespace-normal"/>
    <w:basedOn w:val="a0"/>
    <w:rsid w:val="003A2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Glavbuhalter</cp:lastModifiedBy>
  <cp:revision>7</cp:revision>
  <cp:lastPrinted>2026-05-26T05:49:00Z</cp:lastPrinted>
  <dcterms:created xsi:type="dcterms:W3CDTF">2026-05-25T06:37:00Z</dcterms:created>
  <dcterms:modified xsi:type="dcterms:W3CDTF">2026-05-26T05:49:00Z</dcterms:modified>
</cp:coreProperties>
</file>